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16" w:rsidRPr="00190400" w:rsidRDefault="003B2016" w:rsidP="003B2016">
      <w:pPr>
        <w:pStyle w:val="Heading1"/>
        <w:spacing w:before="0" w:after="0"/>
      </w:pPr>
      <w:bookmarkStart w:id="0" w:name="_Toc486450623"/>
      <w:r w:rsidRPr="00190400">
        <w:t>HELP WITH ADVENTURE PLAN MODIFICATIONS</w:t>
      </w:r>
      <w:bookmarkEnd w:id="0"/>
    </w:p>
    <w:p w:rsidR="003B2016" w:rsidRPr="00190400" w:rsidRDefault="003B2016" w:rsidP="003B2016">
      <w:pPr>
        <w:rPr>
          <w:sz w:val="24"/>
        </w:rPr>
      </w:pPr>
      <w:r w:rsidRPr="00190400">
        <w:rPr>
          <w:sz w:val="24"/>
        </w:rPr>
        <w:t xml:space="preserve">Last November, the BSA implemented changes to Adventure requirements in response to feedback from Den Leaders. Dens started using the new requirements as they began their next Adventure.  </w:t>
      </w:r>
    </w:p>
    <w:p w:rsidR="003B2016" w:rsidRPr="00190400" w:rsidRDefault="003B2016" w:rsidP="003B2016">
      <w:pPr>
        <w:rPr>
          <w:sz w:val="24"/>
        </w:rPr>
      </w:pPr>
      <w:r w:rsidRPr="00190400">
        <w:rPr>
          <w:sz w:val="24"/>
        </w:rPr>
        <w:t xml:space="preserve">The BSA has placed PDFs that may be printed and inserted into all Cub Scout Rank handbooks on </w:t>
      </w:r>
      <w:hyperlink r:id="rId4" w:history="1">
        <w:r w:rsidRPr="00190400">
          <w:rPr>
            <w:rStyle w:val="Hyperlink"/>
            <w:sz w:val="24"/>
          </w:rPr>
          <w:t>www.scouting.org/programupdates</w:t>
        </w:r>
      </w:hyperlink>
      <w:r w:rsidRPr="00190400">
        <w:rPr>
          <w:sz w:val="24"/>
        </w:rPr>
        <w:t xml:space="preserve">.  They have, also, sent printed copies to all National Scout Shops.  </w:t>
      </w:r>
      <w:r w:rsidRPr="00190400">
        <w:rPr>
          <w:b/>
          <w:i/>
          <w:sz w:val="28"/>
          <w:szCs w:val="28"/>
        </w:rPr>
        <w:t>They are available free for the asking by parents and scout leaders.</w:t>
      </w:r>
      <w:r w:rsidRPr="00190400">
        <w:rPr>
          <w:sz w:val="24"/>
        </w:rPr>
        <w:t xml:space="preserve">  </w:t>
      </w:r>
      <w:r w:rsidRPr="00190400">
        <w:rPr>
          <w:i/>
          <w:sz w:val="24"/>
        </w:rPr>
        <w:t xml:space="preserve">(At the Wilmington, DE, National Scout Shop we have a great supply!! Stop in, say HI! and </w:t>
      </w:r>
      <w:r w:rsidRPr="00190400">
        <w:rPr>
          <w:i/>
          <w:spacing w:val="-2"/>
          <w:sz w:val="24"/>
        </w:rPr>
        <w:t xml:space="preserve">ask for yours) </w:t>
      </w:r>
      <w:hyperlink r:id="rId5" w:history="1">
        <w:r w:rsidRPr="00190400">
          <w:rPr>
            <w:rStyle w:val="Hyperlink"/>
            <w:spacing w:val="-2"/>
            <w:sz w:val="24"/>
          </w:rPr>
          <w:t>https://www.facebook.com/WilmingtonScoutShop</w:t>
        </w:r>
      </w:hyperlink>
      <w:r w:rsidRPr="00190400">
        <w:rPr>
          <w:b/>
          <w:i/>
          <w:sz w:val="24"/>
        </w:rPr>
        <w:t>)</w:t>
      </w:r>
    </w:p>
    <w:p w:rsidR="003B2016" w:rsidRPr="00190400" w:rsidRDefault="003B2016" w:rsidP="003B2016">
      <w:pPr>
        <w:rPr>
          <w:sz w:val="24"/>
        </w:rPr>
      </w:pPr>
      <w:r w:rsidRPr="00190400">
        <w:rPr>
          <w:sz w:val="24"/>
        </w:rPr>
        <w:t xml:space="preserve">The book size formatted PDFs are at – </w:t>
      </w:r>
    </w:p>
    <w:p w:rsidR="003B2016" w:rsidRPr="00190400" w:rsidRDefault="003B2016" w:rsidP="003B2016">
      <w:pPr>
        <w:tabs>
          <w:tab w:val="right" w:pos="4680"/>
        </w:tabs>
        <w:spacing w:after="120"/>
        <w:rPr>
          <w:shd w:val="clear" w:color="auto" w:fill="EEEEEE"/>
        </w:rPr>
      </w:pPr>
      <w:hyperlink r:id="rId6" w:history="1">
        <w:r w:rsidRPr="00190400">
          <w:rPr>
            <w:rStyle w:val="Hyperlink"/>
            <w:rFonts w:eastAsiaTheme="majorEastAsia"/>
            <w:bdr w:val="none" w:sz="0" w:space="0" w:color="auto" w:frame="1"/>
            <w:shd w:val="clear" w:color="auto" w:fill="EEEEEE"/>
          </w:rPr>
          <w:t>Tiger Addendum</w:t>
        </w:r>
        <w:r w:rsidRPr="00190400">
          <w:rPr>
            <w:rStyle w:val="apple-converted-space"/>
            <w:bdr w:val="none" w:sz="0" w:space="0" w:color="auto" w:frame="1"/>
            <w:shd w:val="clear" w:color="auto" w:fill="EEEEEE"/>
          </w:rPr>
          <w:t> </w:t>
        </w:r>
        <w:r w:rsidRPr="00190400">
          <w:rPr>
            <w:noProof/>
            <w:bdr w:val="none" w:sz="0" w:space="0" w:color="auto" w:frame="1"/>
            <w:shd w:val="clear" w:color="auto" w:fill="EEEEEE"/>
          </w:rPr>
          <w:drawing>
            <wp:inline distT="0" distB="0" distL="0" distR="0" wp14:anchorId="323C7045" wp14:editId="53ABCB1A">
              <wp:extent cx="148590" cy="148590"/>
              <wp:effectExtent l="0" t="0" r="3810" b="3810"/>
              <wp:docPr id="30" name="Picture 30" descr="http://www.scouting.org/filestore/global/link-PDF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scouting.org/filestore/global/link-PDF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90400">
        <w:rPr>
          <w:noProof/>
          <w:bdr w:val="none" w:sz="0" w:space="0" w:color="auto" w:frame="1"/>
          <w:shd w:val="clear" w:color="auto" w:fill="EEEEEE"/>
        </w:rPr>
        <w:tab/>
      </w:r>
      <w:hyperlink r:id="rId8" w:history="1">
        <w:r w:rsidRPr="00190400">
          <w:rPr>
            <w:rStyle w:val="Hyperlink"/>
            <w:rFonts w:eastAsiaTheme="majorEastAsia"/>
            <w:bdr w:val="none" w:sz="0" w:space="0" w:color="auto" w:frame="1"/>
            <w:shd w:val="clear" w:color="auto" w:fill="EEEEEE"/>
          </w:rPr>
          <w:t>Wolf Addendum</w:t>
        </w:r>
        <w:r w:rsidRPr="00190400">
          <w:rPr>
            <w:rStyle w:val="apple-converted-space"/>
            <w:bdr w:val="none" w:sz="0" w:space="0" w:color="auto" w:frame="1"/>
            <w:shd w:val="clear" w:color="auto" w:fill="EEEEEE"/>
          </w:rPr>
          <w:t> </w:t>
        </w:r>
        <w:r w:rsidRPr="00190400">
          <w:rPr>
            <w:noProof/>
            <w:bdr w:val="none" w:sz="0" w:space="0" w:color="auto" w:frame="1"/>
            <w:shd w:val="clear" w:color="auto" w:fill="EEEEEE"/>
          </w:rPr>
          <w:drawing>
            <wp:inline distT="0" distB="0" distL="0" distR="0" wp14:anchorId="009B7B97" wp14:editId="67E10CD8">
              <wp:extent cx="148590" cy="148590"/>
              <wp:effectExtent l="0" t="0" r="3810" b="3810"/>
              <wp:docPr id="26" name="Picture 26" descr="http://www.scouting.org/filestore/global/link-PDF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couting.org/filestore/global/link-PDF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90400">
        <w:br/>
      </w:r>
      <w:hyperlink r:id="rId9" w:history="1">
        <w:r w:rsidRPr="00190400">
          <w:rPr>
            <w:rStyle w:val="Hyperlink"/>
            <w:rFonts w:eastAsiaTheme="majorEastAsia"/>
            <w:bdr w:val="none" w:sz="0" w:space="0" w:color="auto" w:frame="1"/>
            <w:shd w:val="clear" w:color="auto" w:fill="EEEEEE"/>
          </w:rPr>
          <w:t>Bear Addendum</w:t>
        </w:r>
        <w:r w:rsidRPr="00190400">
          <w:rPr>
            <w:rStyle w:val="apple-converted-space"/>
            <w:bdr w:val="none" w:sz="0" w:space="0" w:color="auto" w:frame="1"/>
            <w:shd w:val="clear" w:color="auto" w:fill="EEEEEE"/>
          </w:rPr>
          <w:t> </w:t>
        </w:r>
        <w:r w:rsidRPr="00190400">
          <w:rPr>
            <w:noProof/>
            <w:bdr w:val="none" w:sz="0" w:space="0" w:color="auto" w:frame="1"/>
            <w:shd w:val="clear" w:color="auto" w:fill="EEEEEE"/>
          </w:rPr>
          <w:drawing>
            <wp:inline distT="0" distB="0" distL="0" distR="0" wp14:anchorId="3FB6B521" wp14:editId="5F4F7F30">
              <wp:extent cx="148590" cy="148590"/>
              <wp:effectExtent l="0" t="0" r="3810" b="3810"/>
              <wp:docPr id="24" name="Picture 24" descr="http://www.scouting.org/filestore/global/link-PDF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scouting.org/filestore/global/link-PDF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90400">
        <w:rPr>
          <w:noProof/>
          <w:bdr w:val="none" w:sz="0" w:space="0" w:color="auto" w:frame="1"/>
          <w:shd w:val="clear" w:color="auto" w:fill="EEEEEE"/>
        </w:rPr>
        <w:tab/>
      </w:r>
      <w:hyperlink r:id="rId10" w:history="1">
        <w:proofErr w:type="spellStart"/>
        <w:r w:rsidRPr="00190400">
          <w:rPr>
            <w:rStyle w:val="Hyperlink"/>
            <w:rFonts w:eastAsiaTheme="majorEastAsia"/>
            <w:bdr w:val="none" w:sz="0" w:space="0" w:color="auto" w:frame="1"/>
            <w:shd w:val="clear" w:color="auto" w:fill="EEEEEE"/>
          </w:rPr>
          <w:t>Webelos</w:t>
        </w:r>
        <w:proofErr w:type="spellEnd"/>
        <w:r w:rsidRPr="00190400">
          <w:rPr>
            <w:rStyle w:val="Hyperlink"/>
            <w:rFonts w:eastAsiaTheme="majorEastAsia"/>
            <w:bdr w:val="none" w:sz="0" w:space="0" w:color="auto" w:frame="1"/>
            <w:shd w:val="clear" w:color="auto" w:fill="EEEEEE"/>
          </w:rPr>
          <w:t>/A of L Addendum</w:t>
        </w:r>
        <w:r w:rsidRPr="00190400">
          <w:rPr>
            <w:rStyle w:val="apple-converted-space"/>
            <w:bdr w:val="none" w:sz="0" w:space="0" w:color="auto" w:frame="1"/>
            <w:shd w:val="clear" w:color="auto" w:fill="EEEEEE"/>
          </w:rPr>
          <w:t> </w:t>
        </w:r>
        <w:r w:rsidRPr="00190400">
          <w:rPr>
            <w:noProof/>
            <w:bdr w:val="none" w:sz="0" w:space="0" w:color="auto" w:frame="1"/>
            <w:shd w:val="clear" w:color="auto" w:fill="EEEEEE"/>
          </w:rPr>
          <w:drawing>
            <wp:inline distT="0" distB="0" distL="0" distR="0" wp14:anchorId="07CF4A3B" wp14:editId="365F5B3A">
              <wp:extent cx="148590" cy="148590"/>
              <wp:effectExtent l="0" t="0" r="3810" b="3810"/>
              <wp:docPr id="23" name="Picture 23" descr="http://www.scouting.org/filestore/global/link-PDF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scouting.org/filestore/global/link-PDF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90400">
        <w:rPr>
          <w:shd w:val="clear" w:color="auto" w:fill="EEEEEE"/>
        </w:rPr>
        <w:t>.</w:t>
      </w:r>
    </w:p>
    <w:p w:rsidR="003B2016" w:rsidRPr="00190400" w:rsidRDefault="003B2016" w:rsidP="003B2016">
      <w:pPr>
        <w:spacing w:after="120"/>
        <w:rPr>
          <w:sz w:val="24"/>
        </w:rPr>
      </w:pPr>
      <w:r w:rsidRPr="00190400">
        <w:rPr>
          <w:sz w:val="24"/>
        </w:rPr>
        <w:t xml:space="preserve">The </w:t>
      </w:r>
      <w:hyperlink r:id="rId11" w:history="1">
        <w:r w:rsidRPr="00190400">
          <w:rPr>
            <w:rStyle w:val="Hyperlink"/>
            <w:sz w:val="24"/>
          </w:rPr>
          <w:t>www.usscouts.org</w:t>
        </w:r>
      </w:hyperlink>
      <w:r w:rsidRPr="00190400">
        <w:rPr>
          <w:sz w:val="24"/>
        </w:rPr>
        <w:t xml:space="preserve"> Advancement pages have been updated to reflect all the changes. </w:t>
      </w:r>
    </w:p>
    <w:p w:rsidR="003B2016" w:rsidRPr="00190400" w:rsidRDefault="003B2016" w:rsidP="003B2016">
      <w:pPr>
        <w:rPr>
          <w:sz w:val="24"/>
        </w:rPr>
      </w:pPr>
      <w:r w:rsidRPr="00190400">
        <w:rPr>
          <w:sz w:val="24"/>
        </w:rPr>
        <w:t xml:space="preserve">The </w:t>
      </w:r>
      <w:r w:rsidRPr="00190400">
        <w:rPr>
          <w:b/>
          <w:sz w:val="24"/>
        </w:rPr>
        <w:t>Cub Scout Learning Library</w:t>
      </w:r>
      <w:r w:rsidRPr="00190400">
        <w:rPr>
          <w:sz w:val="24"/>
        </w:rPr>
        <w:t xml:space="preserve"> will not be updated to show the changes.  All updates to the Cub Scout Learning Library (</w:t>
      </w:r>
      <w:hyperlink r:id="rId12" w:history="1">
        <w:r w:rsidRPr="00190400">
          <w:rPr>
            <w:rStyle w:val="Hyperlink"/>
            <w:sz w:val="24"/>
          </w:rPr>
          <w:t>www.cubscouts.org</w:t>
        </w:r>
      </w:hyperlink>
      <w:r w:rsidRPr="00190400">
        <w:rPr>
          <w:sz w:val="24"/>
        </w:rPr>
        <w:t>) are on hold as BSA assess its digital strategy.</w:t>
      </w:r>
    </w:p>
    <w:p w:rsidR="00F61C2C" w:rsidRDefault="003B2016" w:rsidP="003B2016">
      <w:r w:rsidRPr="00190400">
        <w:rPr>
          <w:sz w:val="24"/>
        </w:rPr>
        <w:br w:type="column"/>
      </w:r>
      <w:bookmarkStart w:id="1" w:name="_GoBack"/>
      <w:bookmarkEnd w:id="1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6"/>
    <w:rsid w:val="003B2016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3E036-285B-48A7-A506-C2C63BDA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016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16"/>
    <w:pPr>
      <w:keepNext/>
      <w:keepLines/>
      <w:spacing w:before="120"/>
      <w:jc w:val="center"/>
      <w:outlineLvl w:val="0"/>
    </w:pPr>
    <w:rPr>
      <w:rFonts w:ascii="Verdana" w:eastAsiaTheme="majorEastAsia" w:hAnsi="Verdana" w:cstheme="majorBidi"/>
      <w:b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16"/>
    <w:rPr>
      <w:rFonts w:ascii="Verdana" w:eastAsiaTheme="majorEastAsia" w:hAnsi="Verdana" w:cstheme="majorBidi"/>
      <w:b/>
      <w:color w:val="333399"/>
      <w:sz w:val="32"/>
      <w:szCs w:val="32"/>
    </w:rPr>
  </w:style>
  <w:style w:type="character" w:styleId="Hyperlink">
    <w:name w:val="Hyperlink"/>
    <w:uiPriority w:val="99"/>
    <w:rsid w:val="003B20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filestore/cubscouts/pdf/Wolf_Addendum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cubscou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ing.org/filestore/cubscouts/pdf/Tiger_Addendum.pdf" TargetMode="External"/><Relationship Id="rId11" Type="http://schemas.openxmlformats.org/officeDocument/2006/relationships/hyperlink" Target="http://www.usscouts.org" TargetMode="External"/><Relationship Id="rId5" Type="http://schemas.openxmlformats.org/officeDocument/2006/relationships/hyperlink" Target="https://www.facebook.com/WilmingtonScoutShop/" TargetMode="External"/><Relationship Id="rId10" Type="http://schemas.openxmlformats.org/officeDocument/2006/relationships/hyperlink" Target="http://www.scouting.org/filestore/cubscouts/pdf/WEBELOS_AOL_Addendum.pdf" TargetMode="External"/><Relationship Id="rId4" Type="http://schemas.openxmlformats.org/officeDocument/2006/relationships/hyperlink" Target="http://www.scouting.org/programupdates" TargetMode="External"/><Relationship Id="rId9" Type="http://schemas.openxmlformats.org/officeDocument/2006/relationships/hyperlink" Target="http://www.scouting.org/filestore/cubscouts/pdf/Bear_Addendu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2017-07-30T18:08:00Z</dcterms:created>
  <dcterms:modified xsi:type="dcterms:W3CDTF">2017-07-30T18:09:00Z</dcterms:modified>
</cp:coreProperties>
</file>